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ACCREDITAMENTO SERVIZIO NOLEGGIO BICI e NOLEGGIO ALTRE ATTREZZATURE SPORTIVE E RICREATIVE (Codici Ateco 77.21.01 - 77.21.09)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Il/la sottoscritto/a 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nato a ___________________________________ il ________________________ in qualità di Legale Rappresentante/ ditta individuale</w:t>
      </w:r>
    </w:p>
    <w:p w:rsidR="00000000" w:rsidDel="00000000" w:rsidP="00000000" w:rsidRDefault="00000000" w:rsidRPr="00000000" w14:paraId="0000000A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 aderire </w:t>
      </w:r>
      <w:r w:rsidDel="00000000" w:rsidR="00000000" w:rsidRPr="00000000">
        <w:rPr>
          <w:b w:val="1"/>
          <w:color w:val="000000"/>
          <w:sz w:val="24"/>
          <w:szCs w:val="24"/>
          <w:u w:val="single"/>
          <w:rtl w:val="0"/>
        </w:rPr>
        <w:t xml:space="preserve">gratuitamente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alla piattaforma regionale TOM per la promo-commercializzazione dei propri servizi pubblicati nel portale ufficiale di promozione turistica dell’Umbria </w:t>
      </w:r>
      <w:r w:rsidDel="00000000" w:rsidR="00000000" w:rsidRPr="00000000">
        <w:rPr>
          <w:color w:val="0563c2"/>
          <w:sz w:val="24"/>
          <w:szCs w:val="24"/>
          <w:rtl w:val="0"/>
        </w:rPr>
        <w:t xml:space="preserve">www.umbriatourism.it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ai sensi ai sensi e per gli effetti di cui agli artt. 46 e 47 del D.P.R. 28 dicembre 2000, n. 445; i campi contrassegnati con * sono obbligatori. </w:t>
      </w:r>
      <w:r w:rsidDel="00000000" w:rsidR="00000000" w:rsidRPr="00000000">
        <w:rPr>
          <w:sz w:val="24"/>
          <w:szCs w:val="24"/>
          <w:rtl w:val="0"/>
        </w:rPr>
        <w:t xml:space="preserve">Il soggetto giuridico per il quale si richiede l’iscrizione esercita attività nel settore enoturistico:</w:t>
      </w:r>
    </w:p>
    <w:p w:rsidR="00000000" w:rsidDel="00000000" w:rsidP="00000000" w:rsidRDefault="00000000" w:rsidRPr="00000000" w14:paraId="00000014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Denominazione* _____________________________________________________________</w:t>
        <w:br w:type="textWrapping"/>
      </w:r>
    </w:p>
    <w:p w:rsidR="00000000" w:rsidDel="00000000" w:rsidP="00000000" w:rsidRDefault="00000000" w:rsidRPr="00000000" w14:paraId="00000016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Ragione sociale* 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Partita IVA* 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 sede in via* ______________________________________________________n° ______</w:t>
      </w:r>
    </w:p>
    <w:p w:rsidR="00000000" w:rsidDel="00000000" w:rsidP="00000000" w:rsidRDefault="00000000" w:rsidRPr="00000000" w14:paraId="0000001B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Provincia* ________ Comune* _____________________________________CAP* ________</w:t>
      </w:r>
    </w:p>
    <w:p w:rsidR="00000000" w:rsidDel="00000000" w:rsidP="00000000" w:rsidRDefault="00000000" w:rsidRPr="00000000" w14:paraId="0000001D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bottom w:color="000000" w:space="0" w:sz="12" w:val="singl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Tel.* _____________________________ PEC *_____________________________________</w:t>
      </w:r>
    </w:p>
    <w:p w:rsidR="00000000" w:rsidDel="00000000" w:rsidP="00000000" w:rsidRDefault="00000000" w:rsidRPr="00000000" w14:paraId="0000001F">
      <w:pPr>
        <w:pBdr>
          <w:bottom w:color="000000" w:space="0" w:sz="12" w:val="singl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000000" w:space="0" w:sz="12" w:val="singl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Codice Ateco presso la Camera di Commercio *______________________________________</w:t>
      </w:r>
    </w:p>
    <w:p w:rsidR="00000000" w:rsidDel="00000000" w:rsidP="00000000" w:rsidRDefault="00000000" w:rsidRPr="00000000" w14:paraId="00000021">
      <w:pPr>
        <w:pBdr>
          <w:bottom w:color="000000" w:space="0" w:sz="12" w:val="single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000000" w:space="0" w:sz="12" w:val="single"/>
        </w:pBd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0" w:sz="12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0" w:sz="12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bottom w:color="000000" w:space="0" w:sz="12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000000" w:space="0" w:sz="12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Proprietario di altra attività o struttura ricettiva: 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pBdr>
          <w:bottom w:color="000000" w:space="0" w:sz="12" w:val="single"/>
        </w:pBd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 (indicare il nome dell’attività o della struttura )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pBdr>
          <w:bottom w:color="000000" w:space="0" w:sz="12" w:val="single"/>
        </w:pBdr>
        <w:spacing w:after="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29">
      <w:pPr>
        <w:pBdr>
          <w:bottom w:color="000000" w:space="0" w:sz="12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(In caso di risposta affermativa sarete contattati per conoscere le modalità di collegamento tra le due tipologie di servizi)              </w:t>
      </w:r>
    </w:p>
    <w:p w:rsidR="00000000" w:rsidDel="00000000" w:rsidP="00000000" w:rsidRDefault="00000000" w:rsidRPr="00000000" w14:paraId="0000002A">
      <w:pPr>
        <w:pBdr>
          <w:bottom w:color="000000" w:space="0" w:sz="12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0" w:sz="12" w:val="single"/>
        </w:pBdr>
        <w:spacing w:after="0" w:line="240" w:lineRule="auto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0" w:sz="12" w:val="single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Sito internet______________________________________________________________________</w:t>
      </w:r>
    </w:p>
    <w:p w:rsidR="00000000" w:rsidDel="00000000" w:rsidP="00000000" w:rsidRDefault="00000000" w:rsidRPr="00000000" w14:paraId="0000002D">
      <w:pPr>
        <w:pBdr>
          <w:bottom w:color="000000" w:space="0" w:sz="12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network____________________________________________________________________</w:t>
      </w:r>
    </w:p>
    <w:p w:rsidR="00000000" w:rsidDel="00000000" w:rsidP="00000000" w:rsidRDefault="00000000" w:rsidRPr="00000000" w14:paraId="0000002E">
      <w:pPr>
        <w:pBdr>
          <w:bottom w:color="000000" w:space="0" w:sz="12" w:val="single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(eventuali annotazioni_____________________________________________________________)</w:t>
      </w:r>
    </w:p>
    <w:p w:rsidR="00000000" w:rsidDel="00000000" w:rsidP="00000000" w:rsidRDefault="00000000" w:rsidRPr="00000000" w14:paraId="0000002F">
      <w:pPr>
        <w:pBdr>
          <w:bottom w:color="000000" w:space="0" w:sz="12" w:val="single"/>
        </w:pBd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bottom w:color="000000" w:space="0" w:sz="12" w:val="single"/>
        </w:pBd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Chiedo inoltre che vengano pubblicati i seguenti dati nel sito umbriatourism.it (se diversi da quelli già dichiarati)</w:t>
      </w:r>
    </w:p>
    <w:p w:rsidR="00000000" w:rsidDel="00000000" w:rsidP="00000000" w:rsidRDefault="00000000" w:rsidRPr="00000000" w14:paraId="0000003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commerciale attività_________________________________________________________</w:t>
      </w:r>
    </w:p>
    <w:p w:rsidR="00000000" w:rsidDel="00000000" w:rsidP="00000000" w:rsidRDefault="00000000" w:rsidRPr="00000000" w14:paraId="0000003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Sede attività______________________________________________________________________</w:t>
      </w:r>
    </w:p>
    <w:p w:rsidR="00000000" w:rsidDel="00000000" w:rsidP="00000000" w:rsidRDefault="00000000" w:rsidRPr="00000000" w14:paraId="00000035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Indirizzo e-mail per le richieste di prenotazione _________________________________________</w:t>
      </w:r>
    </w:p>
    <w:p w:rsidR="00000000" w:rsidDel="00000000" w:rsidP="00000000" w:rsidRDefault="00000000" w:rsidRPr="00000000" w14:paraId="0000003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Numero cellulare/telefono per le prenotazioni__________________________________________</w:t>
      </w:r>
    </w:p>
    <w:p w:rsidR="00000000" w:rsidDel="00000000" w:rsidP="00000000" w:rsidRDefault="00000000" w:rsidRPr="00000000" w14:paraId="00000039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Ai sensi e per gli effetti di cui agli artt. 46 e 47 del D.P.R. 28 dicembre 2000, n. 445, consapevole delle responsabilità penali previste dall’art. 76 del DPR citato e dall’art. 19 comma 6, della L. 241/90, nel caso di dichiarazioni false e mendaci, e della decadenza dei benefici eventualmente conseguenti prevista dall’art. 75 del DPR 445/2000, nel caso di dichiarazioni non veritiere</w:t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DICHIARA INOLTRE</w:t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di tutti i requisiti e degli standard minimi di qualità per lo svolgimento dell'attività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possesso di tutte le autorizzazioni, licenze, protocolli e nulla osta necessari all’espletamento dell’attività ai sensi delle leggi vigenti al momento dell’iscrizione del portale in merito alle quali la Regione Umbria si riserva la verifica ed il controllo a campione, anche presso gli Enti competenti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mantenere per tutta la durata dell’iscrizione e dell’accreditamento nel portale </w:t>
      </w:r>
      <w:r w:rsidDel="00000000" w:rsidR="00000000" w:rsidRPr="00000000">
        <w:rPr>
          <w:sz w:val="24"/>
          <w:szCs w:val="24"/>
          <w:rtl w:val="0"/>
        </w:rPr>
        <w:t xml:space="preserve">tutti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requisiti per lo svolgimento dell’attività;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rispettare la normativa vigente in materia Turismo, Commercio, con particolare riferimento alle specifiche disposizioni del D. Lgs 9 aprile 2003 n. 70 di Attuazione della Direttiva Europea sul commercio elettronico e ss.mm.ii, del D. Lgs. 6 settembre 2005 n. 206 (Codice del consumo) e ss.mm.ii, del D. Lgs 23 maggio 2011 n. 79 (Codice del turismo) e ss.mm.ii e della L.R. Umbria 10 luglio 2017 n. 8 (Legislazione turistica regionale) e ss.mm.ii.</w:t>
      </w:r>
      <w:r w:rsidDel="00000000" w:rsidR="00000000" w:rsidRPr="00000000">
        <w:rPr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di rispettare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normativa specifica del settore e ogni altra norma applicabile anche sopravvenuta alla sottoscrizione del presente modulo;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aver scaricato, letto e condiviso le Condizioni generali per l’utilizzo dei servizi di gestione dell’offerta turistica denominate “condizioni generali” e i relativi manuali/guide operative per operare nel sistema denominati “manuali” pubblicate nell’area operatori di umbriatourism.it,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nella sezione download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https://www.umbriatourism.it/web/area-operatori/download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adottate dalla Dirigente del Servizio Turismo Commercio e Sport regionale con proprio atto;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aderire alla piattaforma nel rispetto delle condizioni generali, ivi comprese le eventuali modifiche unilaterali apportate al predetto documento delle quali viene data comunicazione a tutti gli operato</w:t>
      </w:r>
      <w:r w:rsidDel="00000000" w:rsidR="00000000" w:rsidRPr="00000000">
        <w:rPr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mediante pubblicazione </w:t>
      </w:r>
      <w:r w:rsidDel="00000000" w:rsidR="00000000" w:rsidRPr="00000000">
        <w:rPr>
          <w:sz w:val="24"/>
          <w:szCs w:val="24"/>
          <w:rtl w:val="0"/>
        </w:rPr>
        <w:t xml:space="preserve">nella sezione “News” del portale Umbriatourism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di quanto dichiarato e previsto con la presente domanda di accreditamento, manlevando Sviluppumbria </w:t>
      </w:r>
      <w:r w:rsidDel="00000000" w:rsidR="00000000" w:rsidRPr="00000000">
        <w:rPr>
          <w:sz w:val="24"/>
          <w:szCs w:val="24"/>
          <w:rtl w:val="0"/>
        </w:rPr>
        <w:t xml:space="preserve">Spa 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REGIONE UMBRIA, ciascuna per quanto di competenza, da qualsivoglia pretesa;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assumersi ogni responsabilità civile e/o penale derivante da false o incomplete dichiarazioni relative alle informazioni inserite ed alla proprietà dei contenuti (testi, immagini, materiali video e audio, logotipi, immagini, link etc…) pubblicati sul portale www.umbriatourism.it, tenendo indenne la Regione Umbria e Sviluppumbria da qualsivoglia pretesa avanzata da terzi;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inserire testi/immagini o altro che possano recare offesa o danno a singoli individui, persone giuridiche, a comunità o minoranze, al pubblico decoro o alla morale comune, che possano incitare alla violenza o alla violazione della legge o che contengano riferimenti politici o promozioni commerciali;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concedere alla Regione Umbria il diritto di utilizzo, in forma singola e/o aggregata, di tutte le informazioni e le immagini relative alle attività e/o servizi offerti caricati, ai fini della produzione, realizzata anche attraverso Sviluppumbria spa, di eventuali strumenti e/o attività di comunicazione e promozione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on-line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off-line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adeguarsi alle modifiche ed integrazioni di quanto pubblicato se richieste da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Sviluppumbria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 da Regione Umbria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pena la revoca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dell’iscrizione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autorizzare il ricevimento di informazioni, notizie o suggerimenti ritenuti utili mediante newsletter sull’e-mail comunicata al momento della richiesta di accreditamento anche per gli aggiornamenti sulle strategie di promo-commercializzazione, 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ul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le campagne di promozione regionali e sugli strumenti che la Regione Umbria individua a sostegno degli operatori iscritti o non al portale</w:t>
      </w:r>
      <w:r w:rsidDel="00000000" w:rsidR="00000000" w:rsidRPr="00000000">
        <w:rPr>
          <w:sz w:val="24"/>
          <w:szCs w:val="24"/>
          <w:rtl w:val="0"/>
        </w:rPr>
        <w:t xml:space="preserve">, nonché mediante sms o messaggi Whatsapp;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 comunicare tempestivamente agli indirizzi sotto indicati ogni modifica o variazione della propria attività e l’eventuale cessazione della ditta individuale o della società al fine di aggiornare tempestivamente l’elenco degli operatori presenti nel portale Umbriatourism;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riconoscere come valida ed efficace, ai fini della avvenuta notifica, ogni comunicazione effettuata: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dall’indirizzo PEC di   Sviluppumbria 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sviluppumbria@legalmail.it</w:t>
        </w:r>
      </w:hyperlink>
      <w:r w:rsidDel="00000000" w:rsidR="00000000" w:rsidRPr="00000000">
        <w:rPr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all’indirizzo di posta el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ettronica certificata da voi dichiarato nella parte anagrafica della presente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merito alle comunicazioni di non accreditamento e richiesta integrazione;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dall’indirizzo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booking@umbriatourism.it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all’indirizzo di posta elettronica da voi dichiarato nella parte anagrafica della presente per ogni altro tipo di comunicazione.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NEL CASO DI DITTA INDIVIDUALE DICHIARA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INOLTRE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di aver preso visione dell’informativa ai sensi dell’art. 13 del Regolamento UE 2016/679 ei esprimere il proprio consenso al trattamento: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per le finalità illustrate []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04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per il ricevimento delle newsletter []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b w:val="1"/>
          <w:sz w:val="21"/>
          <w:szCs w:val="21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sz w:val="21"/>
          <w:szCs w:val="21"/>
          <w:rtl w:val="0"/>
        </w:rPr>
        <w:t xml:space="preserve">Informativa sul trattamento dei dati personali forniti con la richiesta (Ai sensi dell’art. 13 del Regolamento UE 2016/679) - aggiornata al 28/06/2018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 presente informativa è rivolta alle persone fisiche che, in quanto titolari di attività, si iscrivono nel sistema di Gestione dell'Offerta Turistica (ToM) di umbriatourism.it per accedere ai servizi di promo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commercializzazione della Regione Umbria.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Titolare del trattamento è la Giunta Regionale - Regione Umbria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– Corso Vannucci, 96 - 06121 Perugia.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Dati di contatto del responsabile della protezione dei dati della Regione Umbria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sede: Palazzo Broletto - Via M. Angeloni 61 – 06124 Perugia 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dpo@regione.umbria.it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pec: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direzionesviluppo.regione@postacert.umbria.it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tel. 075 5045693 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Responsabile del trattamento ai sensi dell’art. 28 del GDPR è SVILUPPUMBRIA S.p.A.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con sede in Perugia, Via Don Bosco, n.11., in persona del suo legale rappresentante pro Tempore, Amministratore Unico. 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Dati di contatto del responsabile della protezione dei dati di SVILUPPUMBRIA</w:t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Ufficio del Responsabile della Protezione dei Dati / Data Protection Officer (“DPO”)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Via Don Bosco, n.11 – 06124 PERUGIA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e-mail: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privacy@sviluppumbria.it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Tel. 07556811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Finalità e base giuridica del trattamento 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dati personali da Lei volontariamente conferiti verranno trattati con il suo esplicito consenso esclusivamente: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finalità di usufruire dei servizi di promo commercializzazione messi a disposizione della Regione Umbria attraverso il sistema di Gestione dell'Offerta Turistica (ToM) di umbriatourism.it;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la finalità di ricevere la newsletter informativa gratuita la cui informativa specifica è reperibile a questo link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24"/>
          <w:szCs w:val="24"/>
          <w:u w:val="none"/>
          <w:shd w:fill="auto" w:val="clear"/>
          <w:vertAlign w:val="baseline"/>
          <w:rtl w:val="0"/>
        </w:rPr>
        <w:t xml:space="preserve">https://www.umbriatourism.it/privacy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gestire contenziosi, prevenire frodi ed attività illecite.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esercitare i diritti e tutelare gli interessi legittimi del titolare o di terzi titolari ad esempio il diritto di difesa in giudizio. 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base giuridica del trattamento ai sensi dell’art.6 del Reg. UE 679/2016 è: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 punti a) e b) è il suo consenso espressamente e liberamente concesso con la richiesta di accreditamento;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 punti c) e d) il trattamento è necessario al perseguimento del legittimo interesse del titolare.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b w:val="1"/>
          <w:sz w:val="24"/>
          <w:szCs w:val="24"/>
          <w:u w:val="single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 mancanza del suo consenso al trattamento non potrà darsi luogo all’accreditamento.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Categorie di soggetti ai quali i dati personali possono essere comunicati o che possono venirne a conoscenza in qualità di Responsabili o Incaricati</w:t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suoi dati saranno diffusi e pertanto resi disponibili ai soggetti interessati alla sua offerta nella sezione “prenota” del portale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umbriatourism.it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sz w:val="24"/>
          <w:szCs w:val="24"/>
          <w:rtl w:val="0"/>
        </w:rPr>
        <w:t xml:space="preserve">I suoi dati potranno essere comunicati al personale del Titolare e del Responsabile incaricati del trattamento, a soggetti esterni comunque funzionali all’espletamento delle finalità del trattamento; tali soggetti sono incaricati quali responsabili esterni ai sensi dell’art. 28 del Reg. UE 679/2016.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Alcuni dati potranno essere oggetto di trasmissione ad eventuali controinteressati a seguito di legittimo accesso agli atti.</w:t>
      </w:r>
    </w:p>
    <w:p w:rsidR="00000000" w:rsidDel="00000000" w:rsidP="00000000" w:rsidRDefault="00000000" w:rsidRPr="00000000" w14:paraId="0000008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Modalità del trattamento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relazione alle finalità di cui sopra, il trattamento dei dati personali avverrà con modalità informatiche mediante la piattaforma “TOM”. In ogni caso, sarà garantita la sicurezza logica e fisica dei dati e, in generale, la riservatezza dei dati personali trattati, mettendo in atto tutte le necessarie misure tecniche e organizzative adeguate a garantire la loro sicurezza.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Trasferimento dei dati all’estero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I suoi dati sono oggetto di diffusione attraverso il portale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umbriatourism</w:t>
      </w:r>
      <w:r w:rsidDel="00000000" w:rsidR="00000000" w:rsidRPr="00000000">
        <w:rPr>
          <w:sz w:val="24"/>
          <w:szCs w:val="24"/>
          <w:rtl w:val="0"/>
        </w:rPr>
        <w:t xml:space="preserve">.it e pertanto potranno essere conosciuti in paesi extra UE.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Durata del Trattamento 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suoi dati personali raccolti per le finalità indicate sopra saranno trattati e conservati per il tempo strettamente necessario corrispondente alla durata del servizio offerto dal portale umbriatourism.it dei termini prescrizionali nonché di quelli collegati agli ulteriori adempimenti di legge. 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Diritti dell’interessato</w:t>
      </w:r>
    </w:p>
    <w:p w:rsidR="00000000" w:rsidDel="00000000" w:rsidP="00000000" w:rsidRDefault="00000000" w:rsidRPr="00000000" w14:paraId="00000098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</w:rPr>
      </w:pPr>
      <w:bookmarkStart w:colFirst="0" w:colLast="0" w:name="_heading=h.2et92p0" w:id="4"/>
      <w:bookmarkEnd w:id="4"/>
      <w:r w:rsidDel="00000000" w:rsidR="00000000" w:rsidRPr="00000000">
        <w:rPr>
          <w:sz w:val="24"/>
          <w:szCs w:val="24"/>
          <w:rtl w:val="0"/>
        </w:rPr>
        <w:t xml:space="preserve">In conformità a quanto previsto nel Capo III, Sezione I del Reg. UE 679/2016, Lei può esercitare i diritti ivi indicati ed in particolare:</w:t>
      </w:r>
    </w:p>
    <w:p w:rsidR="00000000" w:rsidDel="00000000" w:rsidP="00000000" w:rsidRDefault="00000000" w:rsidRPr="00000000" w14:paraId="00000099">
      <w:pPr>
        <w:numPr>
          <w:ilvl w:val="0"/>
          <w:numId w:val="9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Diritto di accesso</w:t>
      </w:r>
      <w:r w:rsidDel="00000000" w:rsidR="00000000" w:rsidRPr="00000000">
        <w:rPr>
          <w:sz w:val="24"/>
          <w:szCs w:val="24"/>
          <w:rtl w:val="0"/>
        </w:rPr>
        <w:t xml:space="preserve"> - Ottenere conferma che sia o meno in corso un trattamento di dati personali che La riguardano e, in tal caso, ricevere informazioni relative, in particolare, a: finalità del trattamento, categorie di dati personali trattati e periodo di conservazione, destinatari cui questi possono essere comunicati (articolo 15, GDPR),</w:t>
      </w:r>
    </w:p>
    <w:p w:rsidR="00000000" w:rsidDel="00000000" w:rsidP="00000000" w:rsidRDefault="00000000" w:rsidRPr="00000000" w14:paraId="0000009A">
      <w:pPr>
        <w:numPr>
          <w:ilvl w:val="0"/>
          <w:numId w:val="9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Diritto di rettifica</w:t>
      </w:r>
      <w:r w:rsidDel="00000000" w:rsidR="00000000" w:rsidRPr="00000000">
        <w:rPr>
          <w:sz w:val="24"/>
          <w:szCs w:val="24"/>
          <w:rtl w:val="0"/>
        </w:rPr>
        <w:t xml:space="preserve"> - Ottenere, senza ingiustificato ritardo, la rettifica dei dati personali inesatti che La riguardano e l’integrazione dei dati personali incompleti (articolo 16, GDPR),</w:t>
      </w:r>
    </w:p>
    <w:p w:rsidR="00000000" w:rsidDel="00000000" w:rsidP="00000000" w:rsidRDefault="00000000" w:rsidRPr="00000000" w14:paraId="0000009B">
      <w:pPr>
        <w:numPr>
          <w:ilvl w:val="0"/>
          <w:numId w:val="9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Diritto alla cancellazione </w:t>
      </w:r>
      <w:r w:rsidDel="00000000" w:rsidR="00000000" w:rsidRPr="00000000">
        <w:rPr>
          <w:sz w:val="24"/>
          <w:szCs w:val="24"/>
          <w:rtl w:val="0"/>
        </w:rPr>
        <w:t xml:space="preserve">- Ottenere, senza ingiustificato ritardo, la cancellazione dei dati personali che La riguardano, nei casi previsti dal GDPR (articolo 17, GDPR),</w:t>
      </w:r>
    </w:p>
    <w:p w:rsidR="00000000" w:rsidDel="00000000" w:rsidP="00000000" w:rsidRDefault="00000000" w:rsidRPr="00000000" w14:paraId="0000009C">
      <w:pPr>
        <w:numPr>
          <w:ilvl w:val="0"/>
          <w:numId w:val="9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Diritto di limitazione</w:t>
      </w:r>
      <w:r w:rsidDel="00000000" w:rsidR="00000000" w:rsidRPr="00000000">
        <w:rPr>
          <w:sz w:val="24"/>
          <w:szCs w:val="24"/>
          <w:rtl w:val="0"/>
        </w:rPr>
        <w:t xml:space="preserve"> - Ottenere dai Contitolari la limitazione del trattamento, nei casi previsti dal GDPR (articolo 18, GDPR)</w:t>
      </w:r>
    </w:p>
    <w:p w:rsidR="00000000" w:rsidDel="00000000" w:rsidP="00000000" w:rsidRDefault="00000000" w:rsidRPr="00000000" w14:paraId="0000009D">
      <w:pPr>
        <w:numPr>
          <w:ilvl w:val="0"/>
          <w:numId w:val="9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Diritto alla portabilità</w:t>
      </w:r>
      <w:r w:rsidDel="00000000" w:rsidR="00000000" w:rsidRPr="00000000">
        <w:rPr>
          <w:sz w:val="24"/>
          <w:szCs w:val="24"/>
          <w:rtl w:val="0"/>
        </w:rPr>
        <w:t xml:space="preserve"> - Ricevere in un formato strutturato, di uso comune e leggibile da un dispositivo automatico, i dati personali che La riguardano forniti ai Contitolari, nonché ottenere che gli stessi siano trasmessi ad altro titolare senza impedimenti, nei casi previsti dal GDPR (articolo 20, GDPR)</w:t>
      </w:r>
    </w:p>
    <w:p w:rsidR="00000000" w:rsidDel="00000000" w:rsidP="00000000" w:rsidRDefault="00000000" w:rsidRPr="00000000" w14:paraId="0000009E">
      <w:pPr>
        <w:numPr>
          <w:ilvl w:val="0"/>
          <w:numId w:val="9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Diritto di opposizione</w:t>
      </w:r>
      <w:r w:rsidDel="00000000" w:rsidR="00000000" w:rsidRPr="00000000">
        <w:rPr>
          <w:sz w:val="24"/>
          <w:szCs w:val="24"/>
          <w:rtl w:val="0"/>
        </w:rPr>
        <w:t xml:space="preserve"> - Opporsi al trattamento dei dati personali che La riguardano, salvo che sussistano motivi legittimi per i Contitolari di continuare il trattamento (articolo 21, GDPR)</w:t>
      </w:r>
    </w:p>
    <w:p w:rsidR="00000000" w:rsidDel="00000000" w:rsidP="00000000" w:rsidRDefault="00000000" w:rsidRPr="00000000" w14:paraId="0000009F">
      <w:pPr>
        <w:numPr>
          <w:ilvl w:val="0"/>
          <w:numId w:val="9"/>
        </w:num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Diritto di proporre reclamo all’autorità di controllo</w:t>
      </w:r>
      <w:r w:rsidDel="00000000" w:rsidR="00000000" w:rsidRPr="00000000">
        <w:rPr>
          <w:sz w:val="24"/>
          <w:szCs w:val="24"/>
          <w:rtl w:val="0"/>
        </w:rPr>
        <w:t xml:space="preserve"> - Proporre reclamo all’Autorità Garante per la protezione dei dati personali, Piazza di Montecitorio n. 121, 00186, Roma (RM).</w:t>
      </w:r>
    </w:p>
    <w:p w:rsidR="00000000" w:rsidDel="00000000" w:rsidP="00000000" w:rsidRDefault="00000000" w:rsidRPr="00000000" w14:paraId="000000A0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A1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Lei potrà esercitare tali diritti mediante il semplice invio di una richiesta via e-mail all’indirizzo del Responsabile della protezione dei dati, </w:t>
      </w:r>
      <w:hyperlink r:id="rId13">
        <w:r w:rsidDel="00000000" w:rsidR="00000000" w:rsidRPr="00000000">
          <w:rPr>
            <w:color w:val="0563c1"/>
            <w:sz w:val="24"/>
            <w:szCs w:val="24"/>
            <w:u w:val="single"/>
            <w:rtl w:val="0"/>
          </w:rPr>
          <w:t xml:space="preserve">dpo@regione.umbria.it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3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accettazione, </w:t>
      </w:r>
    </w:p>
    <w:p w:rsidR="00000000" w:rsidDel="00000000" w:rsidP="00000000" w:rsidRDefault="00000000" w:rsidRPr="00000000" w14:paraId="000000A5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____________________________</w:t>
        <w:tab/>
        <w:t xml:space="preserve">       firma ___________________________________</w:t>
      </w:r>
    </w:p>
    <w:p w:rsidR="00000000" w:rsidDel="00000000" w:rsidP="00000000" w:rsidRDefault="00000000" w:rsidRPr="00000000" w14:paraId="000000A7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Allegare:</w:t>
      </w:r>
    </w:p>
    <w:p w:rsidR="00000000" w:rsidDel="00000000" w:rsidP="00000000" w:rsidRDefault="00000000" w:rsidRPr="00000000" w14:paraId="000000AB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a) fotocopia, chiara e leggibile, del documento di riconoscimento in corso di validità del documento del legale rappresentante/persona fisica</w:t>
      </w:r>
    </w:p>
    <w:p w:rsidR="00000000" w:rsidDel="00000000" w:rsidP="00000000" w:rsidRDefault="00000000" w:rsidRPr="00000000" w14:paraId="000000AC">
      <w:pPr>
        <w:tabs>
          <w:tab w:val="left" w:pos="993"/>
          <w:tab w:val="left" w:pos="2874"/>
          <w:tab w:val="left" w:pos="3910"/>
          <w:tab w:val="left" w:pos="5754"/>
          <w:tab w:val="left" w:pos="6688"/>
          <w:tab w:val="left" w:pos="8503"/>
        </w:tabs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b) visura aggiornata estratta dal Registro delle imprese attestante uno dei seguenti codici Ateco: 77.21.01 e 77.21.09.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first"/>
      <w:pgSz w:h="16838" w:w="11906" w:orient="portrait"/>
      <w:pgMar w:bottom="1134" w:top="1417" w:left="1134" w:right="1134" w:header="623.6220472440946" w:footer="708.661417322834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spacing w:after="0" w:line="240" w:lineRule="auto"/>
      <w:jc w:val="center"/>
      <w:rPr/>
    </w:pPr>
    <w:r w:rsidDel="00000000" w:rsidR="00000000" w:rsidRPr="00000000">
      <w:rPr>
        <w:sz w:val="24"/>
        <w:szCs w:val="24"/>
        <w:rtl w:val="0"/>
      </w:rPr>
      <w:t xml:space="preserve">                                                                        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spacing w:after="0" w:line="240" w:lineRule="auto"/>
      <w:jc w:val="center"/>
      <w:rPr/>
    </w:pPr>
    <w:r w:rsidDel="00000000" w:rsidR="00000000" w:rsidRPr="00000000">
      <w:rPr>
        <w:sz w:val="24"/>
        <w:szCs w:val="24"/>
      </w:rPr>
      <w:drawing>
        <wp:inline distB="0" distT="0" distL="0" distR="0">
          <wp:extent cx="418271" cy="733110"/>
          <wp:effectExtent b="0" l="0" r="0" t="0"/>
          <wp:docPr descr="Immagine correlata" id="4" name="image2.png"/>
          <a:graphic>
            <a:graphicData uri="http://schemas.openxmlformats.org/drawingml/2006/picture">
              <pic:pic>
                <pic:nvPicPr>
                  <pic:cNvPr descr="Immagine correlat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8271" cy="733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 xml:space="preserve">                                                           </w:t>
    </w: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057275" cy="89535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275" cy="895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644" w:hanging="359.99999999999994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Letter"/>
      <w:lvlText w:val="%1)"/>
      <w:lvlJc w:val="left"/>
      <w:pPr>
        <w:ind w:left="1004" w:hanging="360"/>
      </w:pPr>
      <w:rPr/>
    </w:lvl>
    <w:lvl w:ilvl="1">
      <w:start w:val="1"/>
      <w:numFmt w:val="lowerLetter"/>
      <w:lvlText w:val="%2."/>
      <w:lvlJc w:val="left"/>
      <w:pPr>
        <w:ind w:left="1724" w:hanging="360"/>
      </w:pPr>
      <w:rPr/>
    </w:lvl>
    <w:lvl w:ilvl="2">
      <w:start w:val="1"/>
      <w:numFmt w:val="lowerRoman"/>
      <w:lvlText w:val="%3."/>
      <w:lvlJc w:val="right"/>
      <w:pPr>
        <w:ind w:left="2444" w:hanging="180"/>
      </w:pPr>
      <w:rPr/>
    </w:lvl>
    <w:lvl w:ilvl="3">
      <w:start w:val="1"/>
      <w:numFmt w:val="decimal"/>
      <w:lvlText w:val="%4."/>
      <w:lvlJc w:val="left"/>
      <w:pPr>
        <w:ind w:left="3164" w:hanging="360"/>
      </w:pPr>
      <w:rPr/>
    </w:lvl>
    <w:lvl w:ilvl="4">
      <w:start w:val="1"/>
      <w:numFmt w:val="lowerLetter"/>
      <w:lvlText w:val="%5."/>
      <w:lvlJc w:val="left"/>
      <w:pPr>
        <w:ind w:left="3884" w:hanging="360"/>
      </w:pPr>
      <w:rPr/>
    </w:lvl>
    <w:lvl w:ilvl="5">
      <w:start w:val="1"/>
      <w:numFmt w:val="lowerRoman"/>
      <w:lvlText w:val="%6."/>
      <w:lvlJc w:val="right"/>
      <w:pPr>
        <w:ind w:left="4604" w:hanging="180"/>
      </w:pPr>
      <w:rPr/>
    </w:lvl>
    <w:lvl w:ilvl="6">
      <w:start w:val="1"/>
      <w:numFmt w:val="decimal"/>
      <w:lvlText w:val="%7."/>
      <w:lvlJc w:val="left"/>
      <w:pPr>
        <w:ind w:left="5324" w:hanging="360"/>
      </w:pPr>
      <w:rPr/>
    </w:lvl>
    <w:lvl w:ilvl="7">
      <w:start w:val="1"/>
      <w:numFmt w:val="lowerLetter"/>
      <w:lvlText w:val="%8."/>
      <w:lvlJc w:val="left"/>
      <w:pPr>
        <w:ind w:left="6044" w:hanging="360"/>
      </w:pPr>
      <w:rPr/>
    </w:lvl>
    <w:lvl w:ilvl="8">
      <w:start w:val="1"/>
      <w:numFmt w:val="lowerRoman"/>
      <w:lvlText w:val="%9."/>
      <w:lvlJc w:val="right"/>
      <w:pPr>
        <w:ind w:left="6764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D747A4"/>
    <w:pPr>
      <w:ind w:left="720"/>
      <w:contextualSpacing w:val="1"/>
    </w:pPr>
  </w:style>
  <w:style w:type="character" w:styleId="Collegamentoipertestuale">
    <w:name w:val="Hyperlink"/>
    <w:rsid w:val="00353B29"/>
    <w:rPr>
      <w:color w:val="0563c1"/>
      <w:u w:val="single"/>
    </w:rPr>
  </w:style>
  <w:style w:type="character" w:styleId="Menzione1" w:customStyle="1">
    <w:name w:val="Menzione1"/>
    <w:basedOn w:val="Carpredefinitoparagrafo"/>
    <w:uiPriority w:val="99"/>
    <w:semiHidden w:val="1"/>
    <w:unhideWhenUsed w:val="1"/>
    <w:rsid w:val="006B498A"/>
    <w:rPr>
      <w:color w:val="2b579a"/>
      <w:shd w:color="auto" w:fill="e6e6e6" w:val="clear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495FF9"/>
    <w:rPr>
      <w:color w:val="605e5c"/>
      <w:shd w:color="auto" w:fill="e1dfdd" w:val="clear"/>
    </w:rPr>
  </w:style>
  <w:style w:type="character" w:styleId="st" w:customStyle="1">
    <w:name w:val="st"/>
    <w:basedOn w:val="Carpredefinitoparagrafo"/>
    <w:rsid w:val="00FD7330"/>
  </w:style>
  <w:style w:type="character" w:styleId="Enfasicorsivo">
    <w:name w:val="Emphasis"/>
    <w:basedOn w:val="Carpredefinitoparagrafo"/>
    <w:uiPriority w:val="20"/>
    <w:qFormat w:val="1"/>
    <w:rsid w:val="00FD7330"/>
    <w:rPr>
      <w:i w:val="1"/>
      <w:iCs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A2C2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A2C22"/>
    <w:rPr>
      <w:rFonts w:ascii="Tahoma" w:cs="Tahoma" w:hAnsi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C025E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direzionesviluppo.regione@postacert.umbria.it" TargetMode="External"/><Relationship Id="rId10" Type="http://schemas.openxmlformats.org/officeDocument/2006/relationships/hyperlink" Target="mailto:dpo@regione.umbria.it" TargetMode="External"/><Relationship Id="rId13" Type="http://schemas.openxmlformats.org/officeDocument/2006/relationships/hyperlink" Target="mailto:dpo@regione.umbria.it" TargetMode="External"/><Relationship Id="rId12" Type="http://schemas.openxmlformats.org/officeDocument/2006/relationships/hyperlink" Target="mailto:privacy@sviluppumbria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ooking@umbriatourism.it" TargetMode="External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mbriatourism.it/web/area-operatori/download" TargetMode="External"/><Relationship Id="rId8" Type="http://schemas.openxmlformats.org/officeDocument/2006/relationships/hyperlink" Target="mailto:sviluppumbria@legalmail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4VmN/nnErahsQR9Ts6FP8dZJZQ==">AMUW2mXx1Cd67TNM1OB7gFO3TGBsFi8zVGGett9/xm3hIRknNX8vtGSicTjRGH/d+v26zX74D8NaI6cdlD3pWgl+PGh9kV7IwYKqTfESF9vBA1zy6V4BEiDt0HFz6H7LVWpldTpJUSOR1p2p4ZYOpsTIJ5Z/dZUWGHXUM/f2CI6cBYVg0EKGrQxaRI1QrDjPDzEaBlofHL1d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2021-12-01T12:52:00Z</dcterms:created>
  <dc:creator>Sandra Placidi</dc:creator>
</cp:coreProperties>
</file>